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39" w:rsidRPr="00182F39" w:rsidRDefault="00182F39" w:rsidP="00182F39">
      <w:pPr>
        <w:spacing w:after="75" w:line="330" w:lineRule="atLeast"/>
        <w:outlineLvl w:val="0"/>
        <w:rPr>
          <w:rFonts w:ascii="PT Serif" w:eastAsia="Times New Roman" w:hAnsi="PT Serif" w:cs="Times New Roman"/>
          <w:kern w:val="36"/>
          <w:sz w:val="33"/>
          <w:szCs w:val="33"/>
          <w:lang w:eastAsia="ru-RU"/>
        </w:rPr>
      </w:pPr>
      <w:r w:rsidRPr="00182F39">
        <w:rPr>
          <w:rFonts w:ascii="PT Serif" w:eastAsia="Times New Roman" w:hAnsi="PT Serif" w:cs="Times New Roman"/>
          <w:kern w:val="36"/>
          <w:sz w:val="33"/>
          <w:szCs w:val="33"/>
          <w:lang w:eastAsia="ru-RU"/>
        </w:rPr>
        <w:t>Приказ Министерства образования и науки Российской Федерации (</w:t>
      </w:r>
      <w:proofErr w:type="spellStart"/>
      <w:r w:rsidRPr="00182F39">
        <w:rPr>
          <w:rFonts w:ascii="PT Serif" w:eastAsia="Times New Roman" w:hAnsi="PT Serif" w:cs="Times New Roman"/>
          <w:kern w:val="36"/>
          <w:sz w:val="33"/>
          <w:szCs w:val="33"/>
          <w:lang w:eastAsia="ru-RU"/>
        </w:rPr>
        <w:t>Минобрнауки</w:t>
      </w:r>
      <w:proofErr w:type="spellEnd"/>
      <w:r w:rsidRPr="00182F39">
        <w:rPr>
          <w:rFonts w:ascii="PT Serif" w:eastAsia="Times New Roman" w:hAnsi="PT Serif" w:cs="Times New Roman"/>
          <w:kern w:val="36"/>
          <w:sz w:val="33"/>
          <w:szCs w:val="33"/>
          <w:lang w:eastAsia="ru-RU"/>
        </w:rPr>
        <w:t xml:space="preserve"> России) от 3 марта 2009 г. N 70</w:t>
      </w:r>
    </w:p>
    <w:p w:rsidR="00182F39" w:rsidRDefault="00182F39" w:rsidP="00182F39">
      <w:pPr>
        <w:spacing w:after="0" w:line="225" w:lineRule="atLeast"/>
        <w:outlineLvl w:val="1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182F39">
        <w:rPr>
          <w:rFonts w:ascii="PT Serif" w:eastAsia="Times New Roman" w:hAnsi="PT Serif" w:cs="Times New Roman"/>
          <w:sz w:val="23"/>
          <w:szCs w:val="23"/>
          <w:lang w:eastAsia="ru-RU"/>
        </w:rPr>
        <w:t>"Об утверждении Порядка проведения государственного выпускного экзамена" </w:t>
      </w:r>
    </w:p>
    <w:p w:rsidR="009E4DFB" w:rsidRPr="00182F39" w:rsidRDefault="009E4DFB" w:rsidP="00182F39">
      <w:pPr>
        <w:spacing w:after="0" w:line="225" w:lineRule="atLeast"/>
        <w:outlineLvl w:val="1"/>
        <w:rPr>
          <w:rFonts w:ascii="PT Serif" w:eastAsia="Times New Roman" w:hAnsi="PT Serif" w:cs="Times New Roman"/>
          <w:sz w:val="23"/>
          <w:szCs w:val="23"/>
          <w:lang w:eastAsia="ru-RU"/>
        </w:rPr>
      </w:pP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Зарегистрирова</w:t>
      </w:r>
      <w:r w:rsidR="009E4DFB">
        <w:rPr>
          <w:lang w:eastAsia="ru-RU"/>
        </w:rPr>
        <w:t xml:space="preserve">н в Минюсте РФ 7 апреля 2009 г.                            </w:t>
      </w:r>
      <w:r w:rsidRPr="00182F39">
        <w:rPr>
          <w:lang w:eastAsia="ru-RU"/>
        </w:rPr>
        <w:t>Регистрационный N 13691</w:t>
      </w:r>
    </w:p>
    <w:p w:rsidR="00182F39" w:rsidRPr="00182F39" w:rsidRDefault="00182F39" w:rsidP="009E4DFB">
      <w:pPr>
        <w:pStyle w:val="a5"/>
        <w:rPr>
          <w:lang w:eastAsia="ru-RU"/>
        </w:rPr>
      </w:pPr>
      <w:proofErr w:type="gramStart"/>
      <w:r w:rsidRPr="00182F39">
        <w:rPr>
          <w:lang w:eastAsia="ru-RU"/>
        </w:rPr>
        <w:t>В соответствии с пунктом 4.6 статьи 15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</w:t>
      </w:r>
      <w:proofErr w:type="gramEnd"/>
      <w:r w:rsidRPr="00182F39">
        <w:rPr>
          <w:lang w:eastAsia="ru-RU"/>
        </w:rPr>
        <w:t xml:space="preserve"> 2004, N 10, ст. 835; N 35, ст. 3607; 2006, N 1, ст. 10; 2007, N 2, ст. 360; N 7, ст. 838; N 27, ст. 3215; N 44, ст. 5280; N 49, ст. 6070, ст. 6074; </w:t>
      </w:r>
      <w:proofErr w:type="gramStart"/>
      <w:r w:rsidRPr="00182F39">
        <w:rPr>
          <w:lang w:eastAsia="ru-RU"/>
        </w:rPr>
        <w:t>2008, N 30, ст. 3616) и пунктом 13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утвержденного приказом Министерства образования и науки Российской Федерации от 28 ноября 2008 г. N 362 (зарегистрирован Министерством юстиции Российской Федерации 13 января 2009 г., регистрационный N 13065),</w:t>
      </w:r>
      <w:r w:rsidRPr="00182F39">
        <w:rPr>
          <w:b/>
          <w:bCs/>
          <w:lang w:eastAsia="ru-RU"/>
        </w:rPr>
        <w:t>приказываю:</w:t>
      </w:r>
      <w:proofErr w:type="gramEnd"/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1. Утвердить прилагаемый Порядок проведения государственного выпускного экзамена.</w:t>
      </w: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 xml:space="preserve">2. </w:t>
      </w:r>
      <w:proofErr w:type="gramStart"/>
      <w:r w:rsidRPr="00182F39">
        <w:rPr>
          <w:lang w:eastAsia="ru-RU"/>
        </w:rPr>
        <w:t>Контроль за</w:t>
      </w:r>
      <w:proofErr w:type="gramEnd"/>
      <w:r w:rsidRPr="00182F39">
        <w:rPr>
          <w:lang w:eastAsia="ru-RU"/>
        </w:rPr>
        <w:t xml:space="preserve"> исполнением настоящего приказа оставляю за собой.</w:t>
      </w: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b/>
          <w:bCs/>
          <w:lang w:eastAsia="ru-RU"/>
        </w:rPr>
        <w:t>Министр А. Фурсенко</w:t>
      </w:r>
    </w:p>
    <w:p w:rsidR="00182F39" w:rsidRPr="00182F39" w:rsidRDefault="00182F39" w:rsidP="00182F39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82F39">
        <w:rPr>
          <w:rFonts w:ascii="Tahoma" w:eastAsia="Times New Roman" w:hAnsi="Tahoma" w:cs="Tahoma"/>
          <w:i/>
          <w:iCs/>
          <w:color w:val="373737"/>
          <w:sz w:val="18"/>
          <w:szCs w:val="18"/>
          <w:lang w:eastAsia="ru-RU"/>
        </w:rPr>
        <w:t>Приложение</w:t>
      </w:r>
    </w:p>
    <w:p w:rsidR="00182F39" w:rsidRPr="00182F39" w:rsidRDefault="00182F39" w:rsidP="00182F39">
      <w:pPr>
        <w:shd w:val="clear" w:color="auto" w:fill="FFFFFF"/>
        <w:spacing w:before="240" w:after="240" w:line="300" w:lineRule="atLeast"/>
        <w:ind w:left="840"/>
        <w:jc w:val="center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82F39">
        <w:rPr>
          <w:rFonts w:ascii="Tahoma" w:eastAsia="Times New Roman" w:hAnsi="Tahoma" w:cs="Tahoma"/>
          <w:b/>
          <w:bCs/>
          <w:color w:val="373737"/>
          <w:sz w:val="20"/>
          <w:szCs w:val="20"/>
          <w:lang w:eastAsia="ru-RU"/>
        </w:rPr>
        <w:t>Порядок проведения государственного выпускного экзамена</w:t>
      </w:r>
    </w:p>
    <w:p w:rsidR="00182F39" w:rsidRPr="00182F39" w:rsidRDefault="00182F39" w:rsidP="00182F39">
      <w:pPr>
        <w:shd w:val="clear" w:color="auto" w:fill="FFFFFF"/>
        <w:spacing w:before="240" w:after="240" w:line="300" w:lineRule="atLeast"/>
        <w:ind w:left="840"/>
        <w:jc w:val="center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82F39">
        <w:rPr>
          <w:rFonts w:ascii="Tahoma" w:eastAsia="Times New Roman" w:hAnsi="Tahoma" w:cs="Tahoma"/>
          <w:b/>
          <w:bCs/>
          <w:color w:val="373737"/>
          <w:sz w:val="18"/>
          <w:szCs w:val="18"/>
          <w:lang w:eastAsia="ru-RU"/>
        </w:rPr>
        <w:t>I. Общие положения</w:t>
      </w:r>
    </w:p>
    <w:p w:rsid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 xml:space="preserve">1. </w:t>
      </w:r>
      <w:proofErr w:type="gramStart"/>
      <w:r w:rsidRPr="00182F39">
        <w:rPr>
          <w:lang w:eastAsia="ru-RU"/>
        </w:rPr>
        <w:t xml:space="preserve">Настоящий Порядок определяет правила организации и проведения государственного выпускного экзамена для обучающихся, освоивших основные общеобразовательные программы среднего (полного) общего образования в специальных учебно-воспитательных учреждениях закрытого типа для детей и подростков с </w:t>
      </w:r>
      <w:proofErr w:type="spellStart"/>
      <w:r w:rsidRPr="00182F39">
        <w:rPr>
          <w:lang w:eastAsia="ru-RU"/>
        </w:rPr>
        <w:t>девиантным</w:t>
      </w:r>
      <w:proofErr w:type="spellEnd"/>
      <w:r w:rsidRPr="00182F39">
        <w:rPr>
          <w:lang w:eastAsia="ru-RU"/>
        </w:rPr>
        <w:t xml:space="preserve"> (общественно опасным) поведением, образовательных учреждениях уголовно-исполнительной системы, а также для обучающихся с ограниченными возможностями здоровья (лиц, имеющих недостатки в физическом и (или) психическом развитии, в том числе глухих</w:t>
      </w:r>
      <w:proofErr w:type="gramEnd"/>
      <w:r w:rsidRPr="00182F39">
        <w:rPr>
          <w:lang w:eastAsia="ru-RU"/>
        </w:rPr>
        <w:t>, слабослышащих, слепых, слабовидящих, с тяжелыми нарушениями речи, с нарушениями опорно-двигательного аппарата и других), освоивших основные общеобразовательные программы среднего (полного) общего образования (далее - выпускники с ограниченными возможностями здоровья), в том числе порядок проверки экзаменационных работ, подачи и рассмотрения апелляций.</w:t>
      </w:r>
    </w:p>
    <w:p w:rsidR="009E4DFB" w:rsidRPr="00182F39" w:rsidRDefault="009E4DFB" w:rsidP="009E4DFB">
      <w:pPr>
        <w:pStyle w:val="a5"/>
        <w:rPr>
          <w:lang w:eastAsia="ru-RU"/>
        </w:rPr>
      </w:pPr>
    </w:p>
    <w:p w:rsid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2. Для участия в государственном выпускном экзамене выпускники до 1 марта текущего года</w:t>
      </w:r>
      <w:proofErr w:type="gramStart"/>
      <w:r w:rsidRPr="00182F39">
        <w:rPr>
          <w:vertAlign w:val="superscript"/>
          <w:lang w:eastAsia="ru-RU"/>
        </w:rPr>
        <w:t>1</w:t>
      </w:r>
      <w:proofErr w:type="gramEnd"/>
      <w:r w:rsidRPr="00182F39">
        <w:rPr>
          <w:lang w:eastAsia="ru-RU"/>
        </w:rPr>
        <w:t> подают в образовательное учреждение заявление с указанием перечня общеобразовательных предметов, по которым планируют сдавать государственный выпускной экзамен.</w:t>
      </w:r>
    </w:p>
    <w:p w:rsidR="009E4DFB" w:rsidRPr="00182F39" w:rsidRDefault="009E4DFB" w:rsidP="009E4DFB">
      <w:pPr>
        <w:pStyle w:val="a5"/>
        <w:rPr>
          <w:lang w:eastAsia="ru-RU"/>
        </w:rPr>
      </w:pP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 xml:space="preserve">3. </w:t>
      </w:r>
      <w:proofErr w:type="gramStart"/>
      <w:r w:rsidRPr="00182F39">
        <w:rPr>
          <w:lang w:eastAsia="ru-RU"/>
        </w:rPr>
        <w:t xml:space="preserve">Условия организации и проведения государственного выпускного экзамена для выпускников специальных учебно-воспитательных учреждений закрытого типа для детей и подростков с </w:t>
      </w:r>
      <w:proofErr w:type="spellStart"/>
      <w:r w:rsidRPr="00182F39">
        <w:rPr>
          <w:lang w:eastAsia="ru-RU"/>
        </w:rPr>
        <w:t>девиантным</w:t>
      </w:r>
      <w:proofErr w:type="spellEnd"/>
      <w:r w:rsidRPr="00182F39">
        <w:rPr>
          <w:lang w:eastAsia="ru-RU"/>
        </w:rPr>
        <w:t xml:space="preserve"> (общественно опасным) поведением, а также выпускников образовательных учреждений уголовно-исполнительной системы обеспечиваются органами исполнительной власти субъектов Российской Федерации, осуществляющими управление в сфере образования, по согласованию с учредителями указанных учреждений, с учетом специальных условий содержания таких выпускников, необходимости обеспечения общественной безопасности во</w:t>
      </w:r>
      <w:proofErr w:type="gramEnd"/>
      <w:r w:rsidRPr="00182F39">
        <w:rPr>
          <w:lang w:eastAsia="ru-RU"/>
        </w:rPr>
        <w:t xml:space="preserve"> время сдачи государственного выпускного экзамена и требований настоящего Порядка.</w:t>
      </w:r>
    </w:p>
    <w:p w:rsid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Условия организации и проведения государственного выпускного экзамена для выпускников с ограниченными возможностями здоровья обеспечиваются органами исполнительной власти субъектов Российской Федерации, осуществляющими управление в сфере образования, с учетом особенностей психофизического развития, индивидуальных возможностей и состояния здоровья (далее - индивидуальные особенности) выпускников.</w:t>
      </w:r>
    </w:p>
    <w:p w:rsidR="009E4DFB" w:rsidRPr="00182F39" w:rsidRDefault="009E4DFB" w:rsidP="009E4DFB">
      <w:pPr>
        <w:pStyle w:val="a5"/>
        <w:rPr>
          <w:lang w:eastAsia="ru-RU"/>
        </w:rPr>
      </w:pP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lastRenderedPageBreak/>
        <w:t xml:space="preserve">4. Органы исполнительной власти субъектов Российской Федерации, осуществляющие управление в сфере образования, органы местного самоуправления, осуществляющие управление в сфере образования, и образовательные учреждения в соответствии с компетенцией обеспечивают информирование выпускников специальных учебно-воспитательных учреждений закрытого типа для детей и подростков с </w:t>
      </w:r>
      <w:proofErr w:type="spellStart"/>
      <w:r w:rsidRPr="00182F39">
        <w:rPr>
          <w:lang w:eastAsia="ru-RU"/>
        </w:rPr>
        <w:t>девиантным</w:t>
      </w:r>
      <w:proofErr w:type="spellEnd"/>
      <w:r w:rsidRPr="00182F39">
        <w:rPr>
          <w:lang w:eastAsia="ru-RU"/>
        </w:rPr>
        <w:t xml:space="preserve"> (общественно опасным) поведением, образовательных учреждений уголовно-исполнительной системы и выпускников с ограниченными возможностями здоровья (далее вместе именуются </w:t>
      </w:r>
      <w:proofErr w:type="gramStart"/>
      <w:r w:rsidRPr="00182F39">
        <w:rPr>
          <w:lang w:eastAsia="ru-RU"/>
        </w:rPr>
        <w:t>-в</w:t>
      </w:r>
      <w:proofErr w:type="gramEnd"/>
      <w:r w:rsidRPr="00182F39">
        <w:rPr>
          <w:lang w:eastAsia="ru-RU"/>
        </w:rPr>
        <w:t>ыпускники) и их родителей (законных представителей) по вопросам организации и проведения государственного выпускного экзамена, в том числе о порядке, сроках и месте проведения государственного выпускного экзамена, о порядке, сроках и месте подачи апелляций, а также о результатах государственного выпускного экзамена.</w:t>
      </w:r>
    </w:p>
    <w:p w:rsidR="00182F39" w:rsidRPr="00182F39" w:rsidRDefault="00182F39" w:rsidP="00182F39">
      <w:pPr>
        <w:shd w:val="clear" w:color="auto" w:fill="FFFFFF"/>
        <w:spacing w:before="240" w:after="240" w:line="300" w:lineRule="atLeast"/>
        <w:ind w:left="840"/>
        <w:jc w:val="center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82F39">
        <w:rPr>
          <w:rFonts w:ascii="Tahoma" w:eastAsia="Times New Roman" w:hAnsi="Tahoma" w:cs="Tahoma"/>
          <w:b/>
          <w:bCs/>
          <w:color w:val="373737"/>
          <w:sz w:val="18"/>
          <w:szCs w:val="18"/>
          <w:lang w:eastAsia="ru-RU"/>
        </w:rPr>
        <w:t>II. Организация проведения государственного выпускного экзамена</w:t>
      </w: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5. Государственный выпускной экзамен проводится письменно и (или) устно с использованием текстов (тем, заданий и др.), разрабатываемых в соответствии с требованиями и содержанием федерального государственного образовательного стандарта среднего (полного) общего образования</w:t>
      </w:r>
      <w:proofErr w:type="gramStart"/>
      <w:r w:rsidRPr="00182F39">
        <w:rPr>
          <w:vertAlign w:val="superscript"/>
          <w:lang w:eastAsia="ru-RU"/>
        </w:rPr>
        <w:t>2</w:t>
      </w:r>
      <w:proofErr w:type="gramEnd"/>
      <w:r w:rsidRPr="00182F39">
        <w:rPr>
          <w:lang w:eastAsia="ru-RU"/>
        </w:rPr>
        <w:t> к результатам освоения основной общеобразовательной программы среднего (полного) общего образования.</w:t>
      </w: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 xml:space="preserve">Государственный выпускной экзамен по русскому языку и математике проводится в форме, установленной Федеральной службой по надзору в сфере образования и науки (далее - </w:t>
      </w:r>
      <w:proofErr w:type="spellStart"/>
      <w:r w:rsidRPr="00182F39">
        <w:rPr>
          <w:lang w:eastAsia="ru-RU"/>
        </w:rPr>
        <w:t>Рособрнадзор</w:t>
      </w:r>
      <w:proofErr w:type="spellEnd"/>
      <w:r w:rsidRPr="00182F39">
        <w:rPr>
          <w:lang w:eastAsia="ru-RU"/>
        </w:rPr>
        <w:t>).</w:t>
      </w:r>
    </w:p>
    <w:p w:rsid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Государственный выпускной экзамен по общеобразовательным предметам по выбору выпускника проводится в форме, установленной органами исполнительной власти субъектов Российской Федерации, осуществляющих управление в сфере образования.</w:t>
      </w:r>
    </w:p>
    <w:p w:rsidR="009E4DFB" w:rsidRPr="00182F39" w:rsidRDefault="009E4DFB" w:rsidP="009E4DFB">
      <w:pPr>
        <w:pStyle w:val="a5"/>
        <w:rPr>
          <w:lang w:eastAsia="ru-RU"/>
        </w:rPr>
      </w:pPr>
    </w:p>
    <w:p w:rsid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 xml:space="preserve">6. Обеспечение субъектов Российской Федерации текстами (темами, заданиями и др.) по русскому языку и математике, сборниками текстов и заданий по другим общеобразовательным предметам для проведения государственного выпускного экзамена организует </w:t>
      </w:r>
      <w:proofErr w:type="spellStart"/>
      <w:r w:rsidRPr="00182F39">
        <w:rPr>
          <w:lang w:eastAsia="ru-RU"/>
        </w:rPr>
        <w:t>Рособрнадзор</w:t>
      </w:r>
      <w:proofErr w:type="spellEnd"/>
      <w:r w:rsidRPr="00182F39">
        <w:rPr>
          <w:lang w:eastAsia="ru-RU"/>
        </w:rPr>
        <w:t>.</w:t>
      </w:r>
    </w:p>
    <w:p w:rsidR="009E4DFB" w:rsidRPr="00182F39" w:rsidRDefault="009E4DFB" w:rsidP="009E4DFB">
      <w:pPr>
        <w:pStyle w:val="a5"/>
        <w:rPr>
          <w:lang w:eastAsia="ru-RU"/>
        </w:rPr>
      </w:pP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 xml:space="preserve">7. Экзаменационные материалы по русскому языку и математике доставляются в субъекты Российской Федерации в соответствии с утверждаемым ежегодно </w:t>
      </w:r>
      <w:proofErr w:type="spellStart"/>
      <w:r w:rsidRPr="00182F39">
        <w:rPr>
          <w:lang w:eastAsia="ru-RU"/>
        </w:rPr>
        <w:t>Рособрнадзором</w:t>
      </w:r>
      <w:proofErr w:type="spellEnd"/>
      <w:r w:rsidRPr="00182F39">
        <w:rPr>
          <w:lang w:eastAsia="ru-RU"/>
        </w:rPr>
        <w:t xml:space="preserve"> единым расписанием проведения государственного выпускного экзамена в сроки, определяемые </w:t>
      </w:r>
      <w:proofErr w:type="spellStart"/>
      <w:r w:rsidRPr="00182F39">
        <w:rPr>
          <w:lang w:eastAsia="ru-RU"/>
        </w:rPr>
        <w:t>Рособрнадзором</w:t>
      </w:r>
      <w:proofErr w:type="spellEnd"/>
      <w:r w:rsidRPr="00182F39">
        <w:rPr>
          <w:lang w:eastAsia="ru-RU"/>
        </w:rPr>
        <w:t xml:space="preserve"> по согласованию с органом исполнительной власти субъекта Российской Федерации, осуществляющим управление в сфере образования.</w:t>
      </w: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Экзаменационные материалы по соответствующему общеобразовательному предмету доставляются в пункты проведения государственного выпускного экзамена (далее - пункты проведения экзамена) в день его проведения. Если по объективным причинам доставка экзаменационных материалов в день проведения государственного выпускного экзамена невозможна, экзаменационные материалы могут быть доставлены в пункты проведения экзамена в более ранние сроки.</w:t>
      </w:r>
    </w:p>
    <w:p w:rsid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Для хранения экзаменационных материалов выделяется помещение, исключающее доступ к нему посторонних лиц и позволяющее обеспечить сохранность экзаменационных материалов. Вскрытие экзаменационных материалов до начала государственного выпускного экзамена запрещено.</w:t>
      </w:r>
    </w:p>
    <w:p w:rsidR="009E4DFB" w:rsidRPr="00182F39" w:rsidRDefault="009E4DFB" w:rsidP="009E4DFB">
      <w:pPr>
        <w:pStyle w:val="a5"/>
        <w:rPr>
          <w:lang w:eastAsia="ru-RU"/>
        </w:rPr>
      </w:pPr>
    </w:p>
    <w:p w:rsid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8. Для организации и проведения государственного выпускного экзамена органом исполнительной власти субъекта Российской Федерации, осуществляющим управление в сфере образования, ежегодно создаются экзаменационные, предметные и конфликтные комиссии.</w:t>
      </w:r>
    </w:p>
    <w:p w:rsidR="009E4DFB" w:rsidRPr="00182F39" w:rsidRDefault="009E4DFB" w:rsidP="009E4DFB">
      <w:pPr>
        <w:pStyle w:val="a5"/>
        <w:rPr>
          <w:lang w:eastAsia="ru-RU"/>
        </w:rPr>
      </w:pP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9. Экзаменационная комиссия выполняет следующие функции:</w:t>
      </w:r>
    </w:p>
    <w:p w:rsidR="00182F39" w:rsidRPr="00182F39" w:rsidRDefault="00182F39" w:rsidP="009E4DFB">
      <w:pPr>
        <w:pStyle w:val="a5"/>
        <w:numPr>
          <w:ilvl w:val="0"/>
          <w:numId w:val="1"/>
        </w:numPr>
        <w:rPr>
          <w:lang w:eastAsia="ru-RU"/>
        </w:rPr>
      </w:pPr>
      <w:r w:rsidRPr="00182F39">
        <w:rPr>
          <w:lang w:eastAsia="ru-RU"/>
        </w:rPr>
        <w:t>организует и координирует работу по подготовке и проведению государственного выпускного экзамена;</w:t>
      </w:r>
    </w:p>
    <w:p w:rsidR="00182F39" w:rsidRPr="00182F39" w:rsidRDefault="00182F39" w:rsidP="009E4DFB">
      <w:pPr>
        <w:pStyle w:val="a5"/>
        <w:numPr>
          <w:ilvl w:val="0"/>
          <w:numId w:val="1"/>
        </w:numPr>
        <w:rPr>
          <w:lang w:eastAsia="ru-RU"/>
        </w:rPr>
      </w:pPr>
      <w:r w:rsidRPr="00182F39">
        <w:rPr>
          <w:lang w:eastAsia="ru-RU"/>
        </w:rPr>
        <w:t xml:space="preserve">осуществляет </w:t>
      </w:r>
      <w:proofErr w:type="gramStart"/>
      <w:r w:rsidRPr="00182F39">
        <w:rPr>
          <w:lang w:eastAsia="ru-RU"/>
        </w:rPr>
        <w:t>контроль за</w:t>
      </w:r>
      <w:proofErr w:type="gramEnd"/>
      <w:r w:rsidRPr="00182F39">
        <w:rPr>
          <w:lang w:eastAsia="ru-RU"/>
        </w:rPr>
        <w:t xml:space="preserve"> соблюдением установленного порядка проведения государственного выпускного экзамена;</w:t>
      </w:r>
    </w:p>
    <w:p w:rsidR="00182F39" w:rsidRDefault="00182F39" w:rsidP="009E4DFB">
      <w:pPr>
        <w:pStyle w:val="a5"/>
        <w:numPr>
          <w:ilvl w:val="0"/>
          <w:numId w:val="1"/>
        </w:numPr>
        <w:rPr>
          <w:lang w:eastAsia="ru-RU"/>
        </w:rPr>
      </w:pPr>
      <w:r w:rsidRPr="00182F39">
        <w:rPr>
          <w:lang w:eastAsia="ru-RU"/>
        </w:rPr>
        <w:t>утверждает результаты проведения государственного выпускного экзамена, а также в установленных настоящим Порядком случаях принимает решения об отмене результатов государственного выпускного экзамена отдельных выпускников.</w:t>
      </w:r>
    </w:p>
    <w:p w:rsidR="009E4DFB" w:rsidRPr="00182F39" w:rsidRDefault="009E4DFB" w:rsidP="009E4DFB">
      <w:pPr>
        <w:pStyle w:val="a5"/>
        <w:numPr>
          <w:ilvl w:val="0"/>
          <w:numId w:val="1"/>
        </w:numPr>
        <w:rPr>
          <w:lang w:eastAsia="ru-RU"/>
        </w:rPr>
      </w:pP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lastRenderedPageBreak/>
        <w:t>10. Предметные комиссии (комиссии по общеобразовательным предметам) или предметные подкомиссии экзаменационной комиссии (далее - предметные комиссии) осуществляют проверку письменных экзаменационных работ выпускников.</w:t>
      </w:r>
    </w:p>
    <w:p w:rsid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Предметные комиссии создаются по каждому общеобразовательному предмету, по которому проводится государственный выпускной экзамен.</w:t>
      </w:r>
    </w:p>
    <w:p w:rsidR="009E4DFB" w:rsidRPr="00182F39" w:rsidRDefault="009E4DFB" w:rsidP="009E4DFB">
      <w:pPr>
        <w:pStyle w:val="a5"/>
        <w:rPr>
          <w:lang w:eastAsia="ru-RU"/>
        </w:rPr>
      </w:pP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11. Конфликтная комиссия создается в целях рассмотрения апелляций и разрешения спорных вопросов, возникающих при оценивании экзаменационных работ выпускников, защиты прав выпускников при проведении государственного выпускного экзамена.</w:t>
      </w:r>
    </w:p>
    <w:p w:rsid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В состав конфликтной комиссии не могут быть включены члены экзаменационной и предметных комиссий.</w:t>
      </w:r>
    </w:p>
    <w:p w:rsidR="009E4DFB" w:rsidRPr="00182F39" w:rsidRDefault="009E4DFB" w:rsidP="009E4DFB">
      <w:pPr>
        <w:pStyle w:val="a5"/>
        <w:rPr>
          <w:lang w:eastAsia="ru-RU"/>
        </w:rPr>
      </w:pP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12. Конфликтная комиссия выполняет следующие функции:</w:t>
      </w:r>
    </w:p>
    <w:p w:rsidR="00182F39" w:rsidRPr="00182F39" w:rsidRDefault="00182F39" w:rsidP="009E4DFB">
      <w:pPr>
        <w:pStyle w:val="a5"/>
        <w:numPr>
          <w:ilvl w:val="0"/>
          <w:numId w:val="2"/>
        </w:numPr>
        <w:rPr>
          <w:lang w:eastAsia="ru-RU"/>
        </w:rPr>
      </w:pPr>
      <w:r w:rsidRPr="00182F39">
        <w:rPr>
          <w:lang w:eastAsia="ru-RU"/>
        </w:rPr>
        <w:t>принимает и рассматривает апелляции выпускников по вопросам нарушения установленного порядка проведения государственного выпускного экзамена, которое могло оказать влияние на его результаты, а также о несогласии с выставленной отметкой;</w:t>
      </w:r>
    </w:p>
    <w:p w:rsidR="00182F39" w:rsidRPr="00182F39" w:rsidRDefault="00182F39" w:rsidP="009E4DFB">
      <w:pPr>
        <w:pStyle w:val="a5"/>
        <w:numPr>
          <w:ilvl w:val="0"/>
          <w:numId w:val="2"/>
        </w:numPr>
        <w:rPr>
          <w:lang w:eastAsia="ru-RU"/>
        </w:rPr>
      </w:pPr>
      <w:r w:rsidRPr="00182F39">
        <w:rPr>
          <w:lang w:eastAsia="ru-RU"/>
        </w:rPr>
        <w:t>принимает по результатам рассмотрения апелляции решение об удовлетворении или отклонении апелляции выпускника;</w:t>
      </w:r>
    </w:p>
    <w:p w:rsidR="00182F39" w:rsidRDefault="00182F39" w:rsidP="009E4DFB">
      <w:pPr>
        <w:pStyle w:val="a5"/>
        <w:numPr>
          <w:ilvl w:val="0"/>
          <w:numId w:val="2"/>
        </w:numPr>
        <w:rPr>
          <w:lang w:eastAsia="ru-RU"/>
        </w:rPr>
      </w:pPr>
      <w:r w:rsidRPr="00182F39">
        <w:rPr>
          <w:lang w:eastAsia="ru-RU"/>
        </w:rPr>
        <w:t>информирует выпускника, подавшего апелляцию, или его родителей (законных представителей), а также экзаменационную комиссию о принятом решении.</w:t>
      </w:r>
    </w:p>
    <w:p w:rsidR="009E4DFB" w:rsidRPr="00182F39" w:rsidRDefault="009E4DFB" w:rsidP="009E4DFB">
      <w:pPr>
        <w:pStyle w:val="a5"/>
        <w:numPr>
          <w:ilvl w:val="0"/>
          <w:numId w:val="2"/>
        </w:numPr>
        <w:rPr>
          <w:lang w:eastAsia="ru-RU"/>
        </w:rPr>
      </w:pP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 xml:space="preserve">13. В целях усиления </w:t>
      </w:r>
      <w:proofErr w:type="gramStart"/>
      <w:r w:rsidRPr="00182F39">
        <w:rPr>
          <w:lang w:eastAsia="ru-RU"/>
        </w:rPr>
        <w:t>контроля за</w:t>
      </w:r>
      <w:proofErr w:type="gramEnd"/>
      <w:r w:rsidRPr="00182F39">
        <w:rPr>
          <w:lang w:eastAsia="ru-RU"/>
        </w:rPr>
        <w:t xml:space="preserve"> ходом проведения государственного выпускного экзамена в субъектах Российской Федерации может быть организована система общественного наблюдения (контроля).</w:t>
      </w:r>
    </w:p>
    <w:p w:rsidR="00182F39" w:rsidRPr="00182F39" w:rsidRDefault="00182F39" w:rsidP="00182F39">
      <w:pPr>
        <w:shd w:val="clear" w:color="auto" w:fill="FFFFFF"/>
        <w:spacing w:before="240" w:after="240" w:line="300" w:lineRule="atLeast"/>
        <w:ind w:left="840"/>
        <w:jc w:val="center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82F39">
        <w:rPr>
          <w:rFonts w:ascii="Tahoma" w:eastAsia="Times New Roman" w:hAnsi="Tahoma" w:cs="Tahoma"/>
          <w:b/>
          <w:bCs/>
          <w:color w:val="373737"/>
          <w:sz w:val="18"/>
          <w:szCs w:val="18"/>
          <w:lang w:eastAsia="ru-RU"/>
        </w:rPr>
        <w:t>III. Сроки и продолжительность проведения государственного выпускного экзамена</w:t>
      </w:r>
    </w:p>
    <w:p w:rsid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 xml:space="preserve">14. </w:t>
      </w:r>
      <w:proofErr w:type="gramStart"/>
      <w:r w:rsidRPr="00182F39">
        <w:rPr>
          <w:lang w:eastAsia="ru-RU"/>
        </w:rPr>
        <w:t>Сроки и расписание проведения государственного выпускного экзамена определяются в соответствии с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утвержденным приказом Министерства образования и науки Российской Федерации от 28 ноября 2008 г. N 362 (зарегистрирован Министерством юстиции Российской Федерации 13 января 2009 г., регистрационный N 13065).</w:t>
      </w:r>
      <w:proofErr w:type="gramEnd"/>
    </w:p>
    <w:p w:rsidR="009E4DFB" w:rsidRPr="00182F39" w:rsidRDefault="009E4DFB" w:rsidP="009E4DFB">
      <w:pPr>
        <w:pStyle w:val="a5"/>
        <w:rPr>
          <w:lang w:eastAsia="ru-RU"/>
        </w:rPr>
      </w:pP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 xml:space="preserve">15. Продолжительность проведения государственного выпускного экзамена по русскому языку и математике ежегодно определяется </w:t>
      </w:r>
      <w:proofErr w:type="spellStart"/>
      <w:r w:rsidRPr="00182F39">
        <w:rPr>
          <w:lang w:eastAsia="ru-RU"/>
        </w:rPr>
        <w:t>Рособрнадзором</w:t>
      </w:r>
      <w:proofErr w:type="spellEnd"/>
      <w:r w:rsidRPr="00182F39">
        <w:rPr>
          <w:lang w:eastAsia="ru-RU"/>
        </w:rPr>
        <w:t>.</w:t>
      </w: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Продолжительность проведения государственного выпускного экзамена по общеобразовательным предметам по выбору выпускника определяется органами исполнительной власти субъектов Российской Федерации, осуществляющими управление в сфере образования.</w:t>
      </w: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В продолжительность государственного выпускного экзамена не включается:</w:t>
      </w:r>
    </w:p>
    <w:p w:rsidR="00182F39" w:rsidRPr="00182F39" w:rsidRDefault="00182F39" w:rsidP="009E4DFB">
      <w:pPr>
        <w:pStyle w:val="a5"/>
        <w:numPr>
          <w:ilvl w:val="0"/>
          <w:numId w:val="3"/>
        </w:numPr>
        <w:rPr>
          <w:lang w:eastAsia="ru-RU"/>
        </w:rPr>
      </w:pPr>
      <w:r w:rsidRPr="00182F39">
        <w:rPr>
          <w:lang w:eastAsia="ru-RU"/>
        </w:rPr>
        <w:t>время, выделенное на подготовительные мероприятия (инструктаж выпускников, вскрытие пакетов с экзаменационными материалами);</w:t>
      </w:r>
    </w:p>
    <w:p w:rsidR="00182F39" w:rsidRPr="00182F39" w:rsidRDefault="00182F39" w:rsidP="009E4DFB">
      <w:pPr>
        <w:pStyle w:val="a5"/>
        <w:numPr>
          <w:ilvl w:val="0"/>
          <w:numId w:val="3"/>
        </w:numPr>
        <w:rPr>
          <w:lang w:eastAsia="ru-RU"/>
        </w:rPr>
      </w:pPr>
      <w:r w:rsidRPr="00182F39">
        <w:rPr>
          <w:lang w:eastAsia="ru-RU"/>
        </w:rPr>
        <w:t>время, выделенное на организацию питания выпускников;</w:t>
      </w:r>
    </w:p>
    <w:p w:rsidR="00182F39" w:rsidRPr="00182F39" w:rsidRDefault="00182F39" w:rsidP="009E4DFB">
      <w:pPr>
        <w:pStyle w:val="a5"/>
        <w:numPr>
          <w:ilvl w:val="0"/>
          <w:numId w:val="3"/>
        </w:numPr>
        <w:rPr>
          <w:lang w:eastAsia="ru-RU"/>
        </w:rPr>
      </w:pPr>
      <w:r w:rsidRPr="00182F39">
        <w:rPr>
          <w:lang w:eastAsia="ru-RU"/>
        </w:rPr>
        <w:t>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182F39" w:rsidRPr="00182F39" w:rsidRDefault="00182F39" w:rsidP="00182F39">
      <w:pPr>
        <w:shd w:val="clear" w:color="auto" w:fill="FFFFFF"/>
        <w:spacing w:before="240" w:after="240" w:line="300" w:lineRule="atLeast"/>
        <w:ind w:left="840"/>
        <w:jc w:val="center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82F39">
        <w:rPr>
          <w:rFonts w:ascii="Tahoma" w:eastAsia="Times New Roman" w:hAnsi="Tahoma" w:cs="Tahoma"/>
          <w:b/>
          <w:bCs/>
          <w:color w:val="373737"/>
          <w:sz w:val="18"/>
          <w:szCs w:val="18"/>
          <w:lang w:eastAsia="ru-RU"/>
        </w:rPr>
        <w:t>IV. Проведение государственного выпускного экзамена</w:t>
      </w:r>
    </w:p>
    <w:p w:rsid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 xml:space="preserve">16. Государственный выпускной экзамен проводится в пунктах проведения экзамена, количество и </w:t>
      </w:r>
      <w:proofErr w:type="gramStart"/>
      <w:r w:rsidRPr="00182F39">
        <w:rPr>
          <w:lang w:eastAsia="ru-RU"/>
        </w:rPr>
        <w:t>места</w:t>
      </w:r>
      <w:proofErr w:type="gramEnd"/>
      <w:r w:rsidRPr="00182F39">
        <w:rPr>
          <w:lang w:eastAsia="ru-RU"/>
        </w:rPr>
        <w:t xml:space="preserve"> расположения которых определяются органом исполнительной власти субъекта Российской Федерации, осуществляющим управление в сфере образования, с учетом настоящего Порядка.</w:t>
      </w:r>
    </w:p>
    <w:p w:rsidR="009E4DFB" w:rsidRPr="00182F39" w:rsidRDefault="009E4DFB" w:rsidP="009E4DFB">
      <w:pPr>
        <w:pStyle w:val="a5"/>
        <w:rPr>
          <w:lang w:eastAsia="ru-RU"/>
        </w:rPr>
      </w:pP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17. Количество и места расположения пунктов проведения экзамена определяются исходя из того, что время доставки выпускников к пункту проведения экзамена должно составлять не более одного часа.</w:t>
      </w:r>
    </w:p>
    <w:p w:rsid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lastRenderedPageBreak/>
        <w:t>Пункты проведения экзамена размещаются, как правило, в образовательных учреждениях, в которых выпускники осваивали основные общеобразовательные программы среднего (полного) общего образования.</w:t>
      </w:r>
      <w:bookmarkStart w:id="0" w:name="_GoBack"/>
      <w:bookmarkEnd w:id="0"/>
    </w:p>
    <w:p w:rsidR="009E4DFB" w:rsidRPr="00182F39" w:rsidRDefault="009E4DFB" w:rsidP="009E4DFB">
      <w:pPr>
        <w:pStyle w:val="a5"/>
        <w:rPr>
          <w:lang w:eastAsia="ru-RU"/>
        </w:rPr>
      </w:pP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 xml:space="preserve">18. Количество, общая площадь и состояние помещений, предоставляемых для проведения государственного выпускного экзамена (далее - аудитории), должны обеспечивать его проведение в условиях, соответствующих требованиям санитарно-эпидемиологических правил и нормативов "Гигиенические требования к условиям обучения в общеобразовательных учреждениях. </w:t>
      </w:r>
      <w:proofErr w:type="gramStart"/>
      <w:r w:rsidRPr="00182F39">
        <w:rPr>
          <w:lang w:eastAsia="ru-RU"/>
        </w:rPr>
        <w:t>СанПиН 2.4.2.1178-02", утвержденных Главным государственным санитарным врачом Российской Федерации 25 ноября 2002 г. и введенных в действие постановлением Главного государственного санитарного врача Российской Федерации от 28 ноября 2002 г. N 44 (зарегистрировано Министерством юстиции Российской Федерации 5 декабря 2002 г., регистрационный N 3997).</w:t>
      </w:r>
      <w:proofErr w:type="gramEnd"/>
    </w:p>
    <w:p w:rsid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Количество рабочих мест в аудиториях определяется из необходимости эффективного и комфортного размещения выпускников исходя из того, что для каждого выпускника должно быть выделено отдельное рабочее место.</w:t>
      </w:r>
    </w:p>
    <w:p w:rsidR="009E4DFB" w:rsidRPr="00182F39" w:rsidRDefault="009E4DFB" w:rsidP="009E4DFB">
      <w:pPr>
        <w:pStyle w:val="a5"/>
        <w:rPr>
          <w:lang w:eastAsia="ru-RU"/>
        </w:rPr>
      </w:pP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 xml:space="preserve">19. </w:t>
      </w:r>
      <w:proofErr w:type="gramStart"/>
      <w:r w:rsidRPr="00182F39">
        <w:rPr>
          <w:lang w:eastAsia="ru-RU"/>
        </w:rPr>
        <w:t>В день проведения государственного выпускного экзамена в пункте проведения экзамена должны присутствовать: руководитель пункта проведения экзамена, члены экзаменационных комиссий и иные лица, отвечающие за организацию и проведение государственного выпускного экзамена (далее - уполномоченные лица), руководитель образовательного учреждения, на базе которого организован пункт проведения экзамена, или уполномоченное им лицо, сотрудники правоохранительных органов, медицинские работники, а также ассистенты, оказывающие необходимую техническую помощь выпускникам</w:t>
      </w:r>
      <w:proofErr w:type="gramEnd"/>
      <w:r w:rsidRPr="00182F39">
        <w:rPr>
          <w:lang w:eastAsia="ru-RU"/>
        </w:rPr>
        <w:t xml:space="preserve"> с ограниченными возможностями здоровья с учетом их индивидуальных особенностей, в том числе непосредственно при проведении государственного выпускного экзамена.</w:t>
      </w:r>
    </w:p>
    <w:p w:rsid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 xml:space="preserve">В день проведения государственного выпускного экзамена в пункте проведения экзамена также могут присутствовать: представители средств массовой информации, общественные наблюдатели, а также должностные лица органа исполнительной власти субъекта Российской Федерации, осуществляющего управление в сфере образования, </w:t>
      </w:r>
      <w:proofErr w:type="spellStart"/>
      <w:r w:rsidRPr="00182F39">
        <w:rPr>
          <w:lang w:eastAsia="ru-RU"/>
        </w:rPr>
        <w:t>Рособрнадзора</w:t>
      </w:r>
      <w:proofErr w:type="spellEnd"/>
      <w:r w:rsidRPr="00182F39">
        <w:rPr>
          <w:lang w:eastAsia="ru-RU"/>
        </w:rPr>
        <w:t>, осуществляющие выездную (инспекционную) проверку соблюдения установленного порядка проведения государственного выпускного экзамена. Представители средств массовой информации могут присутствовать в аудиториях для проведения государственного выпускного экзамена только до момента его начала.</w:t>
      </w:r>
    </w:p>
    <w:p w:rsidR="009E4DFB" w:rsidRPr="00182F39" w:rsidRDefault="009E4DFB" w:rsidP="009E4DFB">
      <w:pPr>
        <w:pStyle w:val="a5"/>
        <w:rPr>
          <w:lang w:eastAsia="ru-RU"/>
        </w:rPr>
      </w:pP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 xml:space="preserve">20. </w:t>
      </w:r>
      <w:proofErr w:type="gramStart"/>
      <w:r w:rsidRPr="00182F39">
        <w:rPr>
          <w:lang w:eastAsia="ru-RU"/>
        </w:rPr>
        <w:t>До начала государственного выпускного экзамена уполномоченными лицами проводится инструктаж выпускников, в том числе обеспечивается их информирование о порядке проведения государственного выпускного экзамена, его продолжительности, правилах оформления письменных экзаменационных работ, порядке, сроках и месте подачи апелляций о нарушении установленного порядка проведения государственного выпускного экзамена или о несогласии с выставленной отметкой, о случаях удаления с государственного выпускного экзамена и отмены результатов государственного</w:t>
      </w:r>
      <w:proofErr w:type="gramEnd"/>
      <w:r w:rsidRPr="00182F39">
        <w:rPr>
          <w:lang w:eastAsia="ru-RU"/>
        </w:rPr>
        <w:t xml:space="preserve"> выпускного экзамена, а также о времени и месте ознакомления с результатами государственного выпускного экзамена.</w:t>
      </w: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На время проведения государственного выпускного экзамена в аудиториях должны быть закрыты стенды, плакаты и иные материалы с информационной и справочно-познавательной информацией по соответствующим общеобразовательным предметам.</w:t>
      </w: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Во время проведения государственного выпускного экзамена выпускники и иные лица, находящиеся в аудиториях, должны соблюдать установленный порядок проведения государственного выпускного экзамена.</w:t>
      </w: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Выпускникам и иным лицам, находящимся в аудиториях, запрещается во время проведения государственного выпускного экзамена пользоваться мобильными телефонами, иными средствами связи, электронно-вычислительной техникой (если иное не предусмотрено настоящим Порядком).</w:t>
      </w: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Выпускники также не вправе общаться друг с другом, свободно перемещаться по аудитории и пункту проведения экзамена, пользоваться справочными материалами.</w:t>
      </w:r>
    </w:p>
    <w:p w:rsid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При нарушении порядка проведения государственного выпускного экзамена и отказе от его соблюдения выпускник может быть удален с государственного выпускного экзамена, о чем составляется акт. Экзаменационная работа такого выпускника на проверку не направляется.</w:t>
      </w:r>
    </w:p>
    <w:p w:rsidR="009E4DFB" w:rsidRPr="00182F39" w:rsidRDefault="009E4DFB" w:rsidP="009E4DFB">
      <w:pPr>
        <w:pStyle w:val="a5"/>
        <w:rPr>
          <w:lang w:eastAsia="ru-RU"/>
        </w:rPr>
      </w:pP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21. При проведении государственного выпускного экзамена для выпускников с ограниченными возможностями здоровья обеспечивается соблюдение следующих требований:</w:t>
      </w: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государственный выпускной экзамен проводится в отдельной аудитории;</w:t>
      </w: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при необходимости образовательное учреждение с учетом индивидуальных особенностей конкретного выпускника с ограниченными возможностями здоровья может организовать для него проведение государственного выпускного экзамена в другое время, а также по согласованию с родителями (законными представителями) на дому;</w:t>
      </w: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продолжительность государственного выпускного экзамена увеличивается на 1,5 часа;</w:t>
      </w: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при проведении государственного выпускного экзамена присутствует ассистент, оказывающий выпускникам с ограниченными возможностями здоровья необходимую техническую помощь с учетом их индивидуальных особенностей, в частности, помогающий выпускнику занять рабочее место, передвигаться, прочитать и оформить задание, общаться с экзаменатором;</w:t>
      </w: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выпускники с ограниченными возможностями здоровья с учетом их индивидуальных особенностей могут в процессе сдачи государственного выпускного экзамена пользоваться необходимыми им техническими средствами;</w:t>
      </w:r>
    </w:p>
    <w:p w:rsid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материально-технические условия должны обеспечивать возможность беспрепятственного доступа выпускников с ограниченными возможностями здоровья в аудитории, туалетные и иные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9E4DFB" w:rsidRPr="00182F39" w:rsidRDefault="009E4DFB" w:rsidP="009E4DFB">
      <w:pPr>
        <w:pStyle w:val="a5"/>
        <w:rPr>
          <w:lang w:eastAsia="ru-RU"/>
        </w:rPr>
      </w:pP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22. Дополнительно при проведении государственного выпускного экзамена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а) для слепых:</w:t>
      </w:r>
    </w:p>
    <w:p w:rsidR="00182F39" w:rsidRPr="00182F39" w:rsidRDefault="00182F39" w:rsidP="009E4DFB">
      <w:pPr>
        <w:pStyle w:val="a5"/>
        <w:numPr>
          <w:ilvl w:val="0"/>
          <w:numId w:val="4"/>
        </w:numPr>
        <w:rPr>
          <w:lang w:eastAsia="ru-RU"/>
        </w:rPr>
      </w:pPr>
      <w:r w:rsidRPr="00182F39">
        <w:rPr>
          <w:lang w:eastAsia="ru-RU"/>
        </w:rPr>
        <w:t>задания для выполнения на экзамене оформляются рельефно-точечным шрифтом Брайля,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182F39" w:rsidRPr="00182F39" w:rsidRDefault="00182F39" w:rsidP="009E4DFB">
      <w:pPr>
        <w:pStyle w:val="a5"/>
        <w:numPr>
          <w:ilvl w:val="0"/>
          <w:numId w:val="4"/>
        </w:numPr>
        <w:rPr>
          <w:lang w:eastAsia="ru-RU"/>
        </w:rPr>
      </w:pPr>
      <w:r w:rsidRPr="00182F39">
        <w:rPr>
          <w:lang w:eastAsia="ru-RU"/>
        </w:rPr>
        <w:t xml:space="preserve">письменные задания выполняются на бумаге рельефно-точечным шрифтом Брайля, или на компьютере со специализированным программным обеспечением для слепых, или </w:t>
      </w:r>
      <w:proofErr w:type="spellStart"/>
      <w:r w:rsidRPr="00182F39">
        <w:rPr>
          <w:lang w:eastAsia="ru-RU"/>
        </w:rPr>
        <w:t>надиктовываются</w:t>
      </w:r>
      <w:proofErr w:type="spellEnd"/>
      <w:r w:rsidRPr="00182F39">
        <w:rPr>
          <w:lang w:eastAsia="ru-RU"/>
        </w:rPr>
        <w:t xml:space="preserve"> ассистенту;</w:t>
      </w:r>
    </w:p>
    <w:p w:rsidR="00182F39" w:rsidRPr="00182F39" w:rsidRDefault="00182F39" w:rsidP="009E4DFB">
      <w:pPr>
        <w:pStyle w:val="a5"/>
        <w:numPr>
          <w:ilvl w:val="0"/>
          <w:numId w:val="4"/>
        </w:numPr>
        <w:rPr>
          <w:lang w:eastAsia="ru-RU"/>
        </w:rPr>
      </w:pPr>
      <w:r w:rsidRPr="00182F39">
        <w:rPr>
          <w:lang w:eastAsia="ru-RU"/>
        </w:rPr>
        <w:t>при необходимости для выполнения задания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б) для слабовидящих:</w:t>
      </w:r>
    </w:p>
    <w:p w:rsidR="00182F39" w:rsidRPr="00182F39" w:rsidRDefault="00182F39" w:rsidP="009E4DFB">
      <w:pPr>
        <w:pStyle w:val="a5"/>
        <w:numPr>
          <w:ilvl w:val="0"/>
          <w:numId w:val="5"/>
        </w:numPr>
        <w:rPr>
          <w:lang w:eastAsia="ru-RU"/>
        </w:rPr>
      </w:pPr>
      <w:r w:rsidRPr="00182F39">
        <w:rPr>
          <w:lang w:eastAsia="ru-RU"/>
        </w:rPr>
        <w:t>обеспечивается индивидуальное равномерное освещение не менее 300 люкс;</w:t>
      </w:r>
    </w:p>
    <w:p w:rsidR="00182F39" w:rsidRPr="00182F39" w:rsidRDefault="00182F39" w:rsidP="009E4DFB">
      <w:pPr>
        <w:pStyle w:val="a5"/>
        <w:numPr>
          <w:ilvl w:val="0"/>
          <w:numId w:val="5"/>
        </w:numPr>
        <w:rPr>
          <w:lang w:eastAsia="ru-RU"/>
        </w:rPr>
      </w:pPr>
      <w:r w:rsidRPr="00182F39">
        <w:rPr>
          <w:lang w:eastAsia="ru-RU"/>
        </w:rPr>
        <w:t>при необходимости для выполнения задания предоставляется увеличивающее устройство;</w:t>
      </w:r>
    </w:p>
    <w:p w:rsidR="00182F39" w:rsidRPr="00182F39" w:rsidRDefault="00182F39" w:rsidP="009E4DFB">
      <w:pPr>
        <w:pStyle w:val="a5"/>
        <w:numPr>
          <w:ilvl w:val="0"/>
          <w:numId w:val="5"/>
        </w:numPr>
        <w:rPr>
          <w:lang w:eastAsia="ru-RU"/>
        </w:rPr>
      </w:pPr>
      <w:r w:rsidRPr="00182F39">
        <w:rPr>
          <w:lang w:eastAsia="ru-RU"/>
        </w:rPr>
        <w:t>задания для выполнения оформляются увеличенным шрифтом (16-20 пунктов);</w:t>
      </w: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в) для глухих и слабослышащих:</w:t>
      </w:r>
    </w:p>
    <w:p w:rsidR="00182F39" w:rsidRPr="00182F39" w:rsidRDefault="00182F39" w:rsidP="009E4DFB">
      <w:pPr>
        <w:pStyle w:val="a5"/>
        <w:numPr>
          <w:ilvl w:val="0"/>
          <w:numId w:val="6"/>
        </w:numPr>
        <w:rPr>
          <w:lang w:eastAsia="ru-RU"/>
        </w:rPr>
      </w:pPr>
      <w:r w:rsidRPr="00182F39">
        <w:rPr>
          <w:lang w:eastAsia="ru-RU"/>
        </w:rPr>
        <w:t>обеспечивается наличие звукоусиливающей аппаратуры коллективного пользования, при необходимости выпускникам предоставляется звукоусиливающая аппаратура индивидуального пользования;</w:t>
      </w:r>
    </w:p>
    <w:p w:rsid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г) для глухих, слабослышащих, с тяжелыми нарушениями речи по их желанию государственный выпускной экзамен по всем общеобразовательным предметам может проводиться в письменной форме.</w:t>
      </w:r>
    </w:p>
    <w:p w:rsidR="009E4DFB" w:rsidRPr="00182F39" w:rsidRDefault="009E4DFB" w:rsidP="009E4DFB">
      <w:pPr>
        <w:pStyle w:val="a5"/>
        <w:rPr>
          <w:lang w:eastAsia="ru-RU"/>
        </w:rPr>
      </w:pP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23. После окончания государственного выпускного экзамена все экзаменационные материалы запечатываются в присутствии выпускников в пункте проведения экзамена. Экзаменационные работы выпускников передаются в предметные комиссии для проверки.</w:t>
      </w:r>
    </w:p>
    <w:p w:rsidR="00182F39" w:rsidRPr="00182F39" w:rsidRDefault="00182F39" w:rsidP="00182F39">
      <w:pPr>
        <w:shd w:val="clear" w:color="auto" w:fill="FFFFFF"/>
        <w:spacing w:before="240" w:after="240" w:line="300" w:lineRule="atLeast"/>
        <w:ind w:left="840"/>
        <w:jc w:val="center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82F39">
        <w:rPr>
          <w:rFonts w:ascii="Tahoma" w:eastAsia="Times New Roman" w:hAnsi="Tahoma" w:cs="Tahoma"/>
          <w:b/>
          <w:bCs/>
          <w:color w:val="373737"/>
          <w:sz w:val="18"/>
          <w:szCs w:val="18"/>
          <w:lang w:eastAsia="ru-RU"/>
        </w:rPr>
        <w:t>V. Проверка экзаменационных работ, прием и рассмотрение апелляций</w:t>
      </w: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 xml:space="preserve">24. Порядок, сроки и место ознакомления выпускника с проверенной письменной работой, а также порядок, сроки и место приема апелляций доводятся до сведения выпускников, их родителей (законных представителей), руководителей образовательных учреждений не </w:t>
      </w:r>
      <w:proofErr w:type="gramStart"/>
      <w:r w:rsidRPr="00182F39">
        <w:rPr>
          <w:lang w:eastAsia="ru-RU"/>
        </w:rPr>
        <w:t>позднее</w:t>
      </w:r>
      <w:proofErr w:type="gramEnd"/>
      <w:r w:rsidRPr="00182F39">
        <w:rPr>
          <w:lang w:eastAsia="ru-RU"/>
        </w:rPr>
        <w:t xml:space="preserve"> чем за две недели до начала проведения государственного выпускного экзамена.</w:t>
      </w: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lastRenderedPageBreak/>
        <w:t>Проверка экзаменационных работ осуществляется в течение трех рабочих дней с момента проведения государственного выпускного экзамена по соответствующему общеобразовательному предмету.</w:t>
      </w:r>
    </w:p>
    <w:p w:rsid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Выпускник вправе ознакомиться со своей экзаменационной работой после ее проверки предметной комиссией.</w:t>
      </w:r>
    </w:p>
    <w:p w:rsidR="009E4DFB" w:rsidRPr="00182F39" w:rsidRDefault="009E4DFB" w:rsidP="009E4DFB">
      <w:pPr>
        <w:pStyle w:val="a5"/>
        <w:rPr>
          <w:lang w:eastAsia="ru-RU"/>
        </w:rPr>
      </w:pP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25. Выпускники вправе подать в конфликтную комиссию в письменной форме апелляцию о нарушении установленного порядка проведения государственного выпускного экзамена и (или) о несогласии с выставленной отметкой.</w:t>
      </w:r>
    </w:p>
    <w:p w:rsid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Выпускник и (или) его родители (законные представители) вправе присутствовать при рассмотрении апелляции.</w:t>
      </w:r>
    </w:p>
    <w:p w:rsidR="009E4DFB" w:rsidRPr="00182F39" w:rsidRDefault="009E4DFB" w:rsidP="009E4DFB">
      <w:pPr>
        <w:pStyle w:val="a5"/>
        <w:rPr>
          <w:lang w:eastAsia="ru-RU"/>
        </w:rPr>
      </w:pPr>
    </w:p>
    <w:p w:rsid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26. При рассмотрении апелляции проверка изложенных в ней фактов не может проводиться лицами, принимавшими участие в организации и (или) проведении государственного выпускного экзамена по соответствующему общеобразовательному предмету либо ранее проверявшими экзаменационную работу выпускника, подавшего апелляцию.</w:t>
      </w:r>
    </w:p>
    <w:p w:rsidR="009E4DFB" w:rsidRPr="00182F39" w:rsidRDefault="009E4DFB" w:rsidP="009E4DFB">
      <w:pPr>
        <w:pStyle w:val="a5"/>
        <w:rPr>
          <w:lang w:eastAsia="ru-RU"/>
        </w:rPr>
      </w:pP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27. Апелляцию о нарушении установленного порядка проведения государственного выпускного экзамена выпускник подает в конфликтную комиссию в день проведения государственного выпускного экзамена по соответствующему общеобразовательному предмету, не покидая пункта проведения экзамена.</w:t>
      </w:r>
    </w:p>
    <w:p w:rsid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 xml:space="preserve">По результатам рассмотрения апелляции и проведения </w:t>
      </w:r>
      <w:proofErr w:type="gramStart"/>
      <w:r w:rsidRPr="00182F39">
        <w:rPr>
          <w:lang w:eastAsia="ru-RU"/>
        </w:rPr>
        <w:t>проверки</w:t>
      </w:r>
      <w:proofErr w:type="gramEnd"/>
      <w:r w:rsidRPr="00182F39">
        <w:rPr>
          <w:lang w:eastAsia="ru-RU"/>
        </w:rPr>
        <w:t xml:space="preserve"> изложенных в апелляции сведений о нарушении установленного порядка проведения государственного выпускного экзамена конфликтная комиссия принимает решение об отклонении либо об удовлетворении апелляции.</w:t>
      </w:r>
    </w:p>
    <w:p w:rsidR="009E4DFB" w:rsidRPr="00182F39" w:rsidRDefault="009E4DFB" w:rsidP="009E4DFB">
      <w:pPr>
        <w:pStyle w:val="a5"/>
        <w:rPr>
          <w:lang w:eastAsia="ru-RU"/>
        </w:rPr>
      </w:pP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28. Апелляция о несогласии с выставленной отметкой может быть подана в течение двух рабочих дней со дня объявления результатов государственного выпускного экзамена по соответствующему общеобразовательному предмету.</w:t>
      </w: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В случае подачи апелляции о несогласии с выставленной отметкой конфликтная комиссия обеспечивает проведение повторной проверки экзаменационной работы выпускника.</w:t>
      </w: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Выпускнику, подавшему апелляцию, должна быть предоставлена возможность убедиться в том, что его экзаменационная работа проверена и оценена в соответствии с установленными требованиями.</w:t>
      </w: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По результатам рассмотрения апелляции о несогласии с выставленной отметкой конфликтная комиссия принимает решение об отклонении апелляции и сохранении выставленной отметки либо об удовлетворении апелляции и выставлении другой отметки.</w:t>
      </w:r>
    </w:p>
    <w:p w:rsidR="00182F39" w:rsidRPr="00182F39" w:rsidRDefault="00182F39" w:rsidP="00182F39">
      <w:pPr>
        <w:shd w:val="clear" w:color="auto" w:fill="FFFFFF"/>
        <w:spacing w:before="240" w:after="240" w:line="300" w:lineRule="atLeast"/>
        <w:ind w:left="840"/>
        <w:jc w:val="center"/>
        <w:rPr>
          <w:rFonts w:ascii="Tahoma" w:eastAsia="Times New Roman" w:hAnsi="Tahoma" w:cs="Tahoma"/>
          <w:color w:val="373737"/>
          <w:sz w:val="18"/>
          <w:szCs w:val="18"/>
          <w:lang w:eastAsia="ru-RU"/>
        </w:rPr>
      </w:pPr>
      <w:r w:rsidRPr="00182F39">
        <w:rPr>
          <w:rFonts w:ascii="Tahoma" w:eastAsia="Times New Roman" w:hAnsi="Tahoma" w:cs="Tahoma"/>
          <w:b/>
          <w:bCs/>
          <w:color w:val="373737"/>
          <w:sz w:val="18"/>
          <w:szCs w:val="18"/>
          <w:lang w:eastAsia="ru-RU"/>
        </w:rPr>
        <w:t>VI. Утверждение и отмена результатов государственного выпускного экзамена</w:t>
      </w:r>
    </w:p>
    <w:p w:rsid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29. По итогам рассмотрения результатов государственного выпускного экзамена соответствующая экзаменационная комиссия принимает решение об утверждении результатов государственного выпускного экзамена или об отмене результатов государственного выпускного экзамена.</w:t>
      </w:r>
    </w:p>
    <w:p w:rsidR="009E4DFB" w:rsidRPr="00182F39" w:rsidRDefault="009E4DFB" w:rsidP="009E4DFB">
      <w:pPr>
        <w:pStyle w:val="a5"/>
        <w:rPr>
          <w:lang w:eastAsia="ru-RU"/>
        </w:rPr>
      </w:pPr>
    </w:p>
    <w:p w:rsid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30. В случае проведения конфликтной комиссией проверки, связанной с установлением фактов нарушения установленного порядка проведения государственного выпускного экзамена, при рассмотрении апелляции о нарушении установленного порядка проведения государственного выпускного экзамена принятие решения по результатам государственного выпускного экзамена отдельных выпускников может быть отложено до принятия решения по апелляции.</w:t>
      </w:r>
    </w:p>
    <w:p w:rsidR="009E4DFB" w:rsidRPr="00182F39" w:rsidRDefault="009E4DFB" w:rsidP="009E4DFB">
      <w:pPr>
        <w:pStyle w:val="a5"/>
        <w:rPr>
          <w:lang w:eastAsia="ru-RU"/>
        </w:rPr>
      </w:pPr>
    </w:p>
    <w:p w:rsid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 xml:space="preserve">31. Решение об отмене результатов государственного выпускного экзамена выпускников </w:t>
      </w:r>
      <w:proofErr w:type="gramStart"/>
      <w:r w:rsidRPr="00182F39">
        <w:rPr>
          <w:lang w:eastAsia="ru-RU"/>
        </w:rPr>
        <w:t>принимается</w:t>
      </w:r>
      <w:proofErr w:type="gramEnd"/>
      <w:r w:rsidRPr="00182F39">
        <w:rPr>
          <w:lang w:eastAsia="ru-RU"/>
        </w:rPr>
        <w:t xml:space="preserve"> в случае если конфликтной комиссией была удовлетворена апелляция о нарушении установленного порядка проведения государственного выпускного экзамена.</w:t>
      </w:r>
    </w:p>
    <w:p w:rsidR="009E4DFB" w:rsidRPr="00182F39" w:rsidRDefault="009E4DFB" w:rsidP="009E4DFB">
      <w:pPr>
        <w:pStyle w:val="a5"/>
        <w:rPr>
          <w:lang w:eastAsia="ru-RU"/>
        </w:rPr>
      </w:pPr>
    </w:p>
    <w:p w:rsidR="00182F39" w:rsidRP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 xml:space="preserve">32. При отмене результатов государственного выпускного экзамена выпускников, которым конфликтной комиссией была удовлетворена апелляция о нарушении установленного порядка проведения государственного выпускного экзамена, такие выпускники допускаются соответствующей экзаменационной комиссией к повторной сдаче государственного выпускного </w:t>
      </w:r>
      <w:r w:rsidRPr="00182F39">
        <w:rPr>
          <w:lang w:eastAsia="ru-RU"/>
        </w:rPr>
        <w:lastRenderedPageBreak/>
        <w:t>экзамена по соответствующему общеобразовательному предмету в другой день, предусмотренный расписанием проведения государственного выпускного экзамена.</w:t>
      </w:r>
    </w:p>
    <w:p w:rsid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>Выпускники, удаленные с государственного выпускного экзамена, могут быть допущены соответствующей экзаменационной комиссией к повторной сдаче государственного выпускного экзамена по соответствующему общеобразовательному предмету в другой день, предусмотренный расписанием проведения государственного выпускного экзамена.</w:t>
      </w:r>
    </w:p>
    <w:p w:rsidR="009E4DFB" w:rsidRPr="00182F39" w:rsidRDefault="009E4DFB" w:rsidP="009E4DFB">
      <w:pPr>
        <w:pStyle w:val="a5"/>
        <w:rPr>
          <w:lang w:eastAsia="ru-RU"/>
        </w:rPr>
      </w:pPr>
    </w:p>
    <w:p w:rsidR="00182F39" w:rsidRDefault="00182F39" w:rsidP="009E4DFB">
      <w:pPr>
        <w:pStyle w:val="a5"/>
        <w:rPr>
          <w:lang w:eastAsia="ru-RU"/>
        </w:rPr>
      </w:pPr>
      <w:r w:rsidRPr="00182F39">
        <w:rPr>
          <w:lang w:eastAsia="ru-RU"/>
        </w:rPr>
        <w:t xml:space="preserve">33. </w:t>
      </w:r>
      <w:proofErr w:type="gramStart"/>
      <w:r w:rsidRPr="00182F39">
        <w:rPr>
          <w:lang w:eastAsia="ru-RU"/>
        </w:rPr>
        <w:t>Копии протоколов соответствующей экзаменационной комиссии об утверждении результатов государственного выпускного экзамена и об отмене результатов государственного выпускного экзамена в установленные сроки передаются в образовательные учреждения, в которых выпускники осваивали основные общеобразовательные программы среднего (полного) общего образования и (или) сдавали государственный выпускной экзамен, а также органы местного самоуправления, осуществляющие управление в сфере образования, для информирования выпускников о полученных ими результатах государственного</w:t>
      </w:r>
      <w:proofErr w:type="gramEnd"/>
      <w:r w:rsidRPr="00182F39">
        <w:rPr>
          <w:lang w:eastAsia="ru-RU"/>
        </w:rPr>
        <w:t xml:space="preserve"> выпускного экзамена.</w:t>
      </w:r>
    </w:p>
    <w:p w:rsidR="009E4DFB" w:rsidRPr="00182F39" w:rsidRDefault="009E4DFB" w:rsidP="009E4DFB">
      <w:pPr>
        <w:pStyle w:val="a5"/>
        <w:rPr>
          <w:lang w:eastAsia="ru-RU"/>
        </w:rPr>
      </w:pPr>
    </w:p>
    <w:p w:rsidR="00182F39" w:rsidRDefault="00182F39" w:rsidP="009E4DFB">
      <w:pPr>
        <w:pStyle w:val="a5"/>
        <w:rPr>
          <w:lang w:eastAsia="ru-RU"/>
        </w:rPr>
      </w:pPr>
      <w:r w:rsidRPr="00182F39">
        <w:rPr>
          <w:vertAlign w:val="superscript"/>
          <w:lang w:eastAsia="ru-RU"/>
        </w:rPr>
        <w:t>1</w:t>
      </w:r>
      <w:r w:rsidRPr="00182F39">
        <w:rPr>
          <w:lang w:eastAsia="ru-RU"/>
        </w:rPr>
        <w:t> Пункт 4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утвержденного приказом Министерства образования и науки Российской Федерации от 28 ноября 2008 г. N 362 (зарегистрирован Министерством юстиции Российской Федерации 13 января 2009 г., регистрационный N 13065.).</w:t>
      </w:r>
    </w:p>
    <w:p w:rsidR="009E4DFB" w:rsidRPr="00182F39" w:rsidRDefault="009E4DFB" w:rsidP="009E4DFB">
      <w:pPr>
        <w:pStyle w:val="a5"/>
        <w:rPr>
          <w:lang w:eastAsia="ru-RU"/>
        </w:rPr>
      </w:pPr>
    </w:p>
    <w:p w:rsidR="00182F39" w:rsidRPr="00182F39" w:rsidRDefault="00182F39" w:rsidP="009E4DFB">
      <w:pPr>
        <w:pStyle w:val="a5"/>
        <w:rPr>
          <w:lang w:eastAsia="ru-RU"/>
        </w:rPr>
      </w:pPr>
      <w:proofErr w:type="gramStart"/>
      <w:r w:rsidRPr="00182F39">
        <w:rPr>
          <w:vertAlign w:val="superscript"/>
          <w:lang w:eastAsia="ru-RU"/>
        </w:rPr>
        <w:t>2</w:t>
      </w:r>
      <w:r w:rsidRPr="00182F39">
        <w:rPr>
          <w:lang w:eastAsia="ru-RU"/>
        </w:rPr>
        <w:t> Разработка экзаменационных материалов до завершения обучения лиц, зачисленных до 1 сентября 2009 г. в имеющие государственную аккредитацию образовательные учреждения для обучения по основным общеобразовательным программам общего образования в соответствии с государственными образовательными стандартами, осуществляется на основе федерального компонента государственных образовательных стандартов начального общего, основного общего</w:t>
      </w:r>
      <w:proofErr w:type="gramEnd"/>
      <w:r w:rsidRPr="00182F39">
        <w:rPr>
          <w:lang w:eastAsia="ru-RU"/>
        </w:rPr>
        <w:t xml:space="preserve"> </w:t>
      </w:r>
      <w:proofErr w:type="gramStart"/>
      <w:r w:rsidRPr="00182F39">
        <w:rPr>
          <w:lang w:eastAsia="ru-RU"/>
        </w:rPr>
        <w:t>и среднего (полного) общего образования и обязательного минимума содержания среднего (полного) общего образования.</w:t>
      </w:r>
      <w:proofErr w:type="gramEnd"/>
    </w:p>
    <w:p w:rsidR="000D6E7C" w:rsidRDefault="000D6E7C" w:rsidP="009E4DFB">
      <w:pPr>
        <w:pStyle w:val="a5"/>
      </w:pPr>
    </w:p>
    <w:sectPr w:rsidR="000D6E7C" w:rsidSect="009E4DF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6EB"/>
    <w:multiLevelType w:val="hybridMultilevel"/>
    <w:tmpl w:val="95B6E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E1645"/>
    <w:multiLevelType w:val="hybridMultilevel"/>
    <w:tmpl w:val="38A0A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63513"/>
    <w:multiLevelType w:val="hybridMultilevel"/>
    <w:tmpl w:val="BB9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F26A0"/>
    <w:multiLevelType w:val="hybridMultilevel"/>
    <w:tmpl w:val="E172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C687D"/>
    <w:multiLevelType w:val="hybridMultilevel"/>
    <w:tmpl w:val="BADA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A71CB"/>
    <w:multiLevelType w:val="hybridMultilevel"/>
    <w:tmpl w:val="74322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42"/>
    <w:rsid w:val="000D6E7C"/>
    <w:rsid w:val="00182F39"/>
    <w:rsid w:val="00927F42"/>
    <w:rsid w:val="009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F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4D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F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4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9700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322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57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73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BF57-8F18-480E-8743-B6A70753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3630</Words>
  <Characters>20692</Characters>
  <Application>Microsoft Office Word</Application>
  <DocSecurity>0</DocSecurity>
  <Lines>172</Lines>
  <Paragraphs>48</Paragraphs>
  <ScaleCrop>false</ScaleCrop>
  <Company/>
  <LinksUpToDate>false</LinksUpToDate>
  <CharactersWithSpaces>24274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5</cp:revision>
  <dcterms:created xsi:type="dcterms:W3CDTF">2013-01-21T06:34:00Z</dcterms:created>
  <dcterms:modified xsi:type="dcterms:W3CDTF">2013-01-21T07:22:00Z</dcterms:modified>
</cp:coreProperties>
</file>